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28" w:rsidRPr="004E3328" w:rsidRDefault="004E3328" w:rsidP="004E3328">
      <w:pPr>
        <w:spacing w:before="100" w:beforeAutospacing="1" w:after="100" w:afterAutospacing="1" w:line="240" w:lineRule="auto"/>
        <w:outlineLvl w:val="1"/>
        <w:rPr>
          <w:rFonts w:asciiTheme="majorHAnsi" w:eastAsia="Times New Roman" w:hAnsiTheme="majorHAnsi" w:cs="Times New Roman"/>
          <w:b/>
          <w:bCs/>
          <w:sz w:val="28"/>
          <w:szCs w:val="28"/>
        </w:rPr>
      </w:pPr>
      <w:bookmarkStart w:id="0" w:name="_GoBack"/>
      <w:bookmarkEnd w:id="0"/>
      <w:r w:rsidRPr="004E3328">
        <w:rPr>
          <w:rFonts w:asciiTheme="majorHAnsi" w:eastAsia="Times New Roman" w:hAnsiTheme="majorHAnsi" w:cs="Times New Roman"/>
          <w:b/>
          <w:bCs/>
          <w:sz w:val="28"/>
          <w:szCs w:val="28"/>
        </w:rPr>
        <w:t>Document #1</w:t>
      </w:r>
    </w:p>
    <w:p w:rsidR="002D450A" w:rsidRDefault="002D450A" w:rsidP="004E332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Combining Reasoning With Punishment</w:t>
      </w:r>
    </w:p>
    <w:p w:rsidR="002D450A" w:rsidRPr="00C77EDB" w:rsidRDefault="002D450A" w:rsidP="002D45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most important studies focused on maternal disciplinary responses to misbehavior of 2- and 3-year-olds. Mothers were asked to record all occurrences of disobedience or fighting over a 4-week period. Using the Discipline Record </w:t>
      </w:r>
      <w:hyperlink r:id="rId6" w:anchor="lame94" w:history="1">
        <w:r>
          <w:rPr>
            <w:rStyle w:val="Hyperlink"/>
            <w:rFonts w:ascii="Times New Roman" w:eastAsia="Times New Roman" w:hAnsi="Times New Roman" w:cs="Times New Roman"/>
            <w:sz w:val="24"/>
            <w:szCs w:val="24"/>
          </w:rPr>
          <w:t>(</w:t>
        </w:r>
        <w:proofErr w:type="spellStart"/>
        <w:r>
          <w:rPr>
            <w:rStyle w:val="Hyperlink"/>
            <w:rFonts w:ascii="Times New Roman" w:eastAsia="Times New Roman" w:hAnsi="Times New Roman" w:cs="Times New Roman"/>
            <w:sz w:val="24"/>
            <w:szCs w:val="24"/>
          </w:rPr>
          <w:t>Larzelere</w:t>
        </w:r>
        <w:proofErr w:type="spellEnd"/>
        <w:r>
          <w:rPr>
            <w:rStyle w:val="Hyperlink"/>
            <w:rFonts w:ascii="Times New Roman" w:eastAsia="Times New Roman" w:hAnsi="Times New Roman" w:cs="Times New Roman"/>
            <w:sz w:val="24"/>
            <w:szCs w:val="24"/>
          </w:rPr>
          <w:t xml:space="preserve"> &amp; </w:t>
        </w:r>
        <w:proofErr w:type="spellStart"/>
        <w:r>
          <w:rPr>
            <w:rStyle w:val="Hyperlink"/>
            <w:rFonts w:ascii="Times New Roman" w:eastAsia="Times New Roman" w:hAnsi="Times New Roman" w:cs="Times New Roman"/>
            <w:sz w:val="24"/>
            <w:szCs w:val="24"/>
          </w:rPr>
          <w:t>Merenda</w:t>
        </w:r>
        <w:proofErr w:type="spellEnd"/>
        <w:r>
          <w:rPr>
            <w:rStyle w:val="Hyperlink"/>
            <w:rFonts w:ascii="Times New Roman" w:eastAsia="Times New Roman" w:hAnsi="Times New Roman" w:cs="Times New Roman"/>
            <w:sz w:val="24"/>
            <w:szCs w:val="24"/>
          </w:rPr>
          <w:t>, 1994)</w:t>
        </w:r>
      </w:hyperlink>
      <w:r>
        <w:rPr>
          <w:rFonts w:ascii="Times New Roman" w:eastAsia="Times New Roman" w:hAnsi="Times New Roman" w:cs="Times New Roman"/>
          <w:sz w:val="24"/>
          <w:szCs w:val="24"/>
        </w:rPr>
        <w:t>, they recorded the time of each incident and the discipline tactics they used to respond to it. The most common outcome variable was the delay until the next recurrence of the same kind of misbehavior</w:t>
      </w:r>
      <w:r w:rsidRPr="00C77EDB">
        <w:rPr>
          <w:rFonts w:ascii="Times New Roman" w:eastAsia="Times New Roman" w:hAnsi="Times New Roman" w:cs="Times New Roman"/>
          <w:sz w:val="24"/>
          <w:szCs w:val="24"/>
        </w:rPr>
        <w:t xml:space="preserve">. </w:t>
      </w:r>
      <w:r w:rsidR="002A0C27" w:rsidRPr="00C77EDB">
        <w:rPr>
          <w:rFonts w:ascii="Times New Roman" w:eastAsia="Times New Roman" w:hAnsi="Times New Roman" w:cs="Times New Roman"/>
          <w:sz w:val="24"/>
          <w:szCs w:val="24"/>
        </w:rPr>
        <w:t>So,</w:t>
      </w:r>
      <w:r w:rsidRPr="00C77EDB">
        <w:rPr>
          <w:rFonts w:ascii="Times New Roman" w:eastAsia="Times New Roman" w:hAnsi="Times New Roman" w:cs="Times New Roman"/>
          <w:sz w:val="24"/>
          <w:szCs w:val="24"/>
        </w:rPr>
        <w:t xml:space="preserve"> </w:t>
      </w:r>
      <w:r w:rsidR="002A0C27" w:rsidRPr="00C77EDB">
        <w:rPr>
          <w:rFonts w:ascii="Times New Roman" w:eastAsia="Times New Roman" w:hAnsi="Times New Roman" w:cs="Times New Roman"/>
          <w:sz w:val="24"/>
          <w:szCs w:val="24"/>
        </w:rPr>
        <w:t>a</w:t>
      </w:r>
      <w:r w:rsidRPr="00C77EDB">
        <w:rPr>
          <w:rFonts w:ascii="Times New Roman" w:eastAsia="Times New Roman" w:hAnsi="Times New Roman" w:cs="Times New Roman"/>
          <w:sz w:val="24"/>
          <w:szCs w:val="24"/>
        </w:rPr>
        <w:t xml:space="preserve"> longer the delay until the next </w:t>
      </w:r>
      <w:r w:rsidR="002A0C27" w:rsidRPr="00C77EDB">
        <w:rPr>
          <w:rFonts w:ascii="Times New Roman" w:eastAsia="Times New Roman" w:hAnsi="Times New Roman" w:cs="Times New Roman"/>
          <w:sz w:val="24"/>
          <w:szCs w:val="24"/>
        </w:rPr>
        <w:t>misbehavior should show the most effective the disciplinary strategy</w:t>
      </w:r>
      <w:r w:rsidRPr="00C77EDB">
        <w:rPr>
          <w:rFonts w:ascii="Times New Roman" w:eastAsia="Times New Roman" w:hAnsi="Times New Roman" w:cs="Times New Roman"/>
          <w:sz w:val="24"/>
          <w:szCs w:val="24"/>
        </w:rPr>
        <w:t>.</w:t>
      </w:r>
      <w:r w:rsidR="002A0C27" w:rsidRPr="00C77EDB">
        <w:rPr>
          <w:rFonts w:ascii="Times New Roman" w:eastAsia="Times New Roman" w:hAnsi="Times New Roman" w:cs="Times New Roman"/>
          <w:sz w:val="24"/>
          <w:szCs w:val="24"/>
        </w:rPr>
        <w:t xml:space="preserve"> </w:t>
      </w:r>
    </w:p>
    <w:p w:rsidR="002D450A" w:rsidRDefault="002D450A" w:rsidP="002D450A">
      <w:pPr>
        <w:spacing w:before="100" w:beforeAutospacing="1" w:after="100" w:afterAutospacing="1" w:line="240" w:lineRule="auto"/>
        <w:rPr>
          <w:rFonts w:ascii="Times New Roman" w:eastAsia="Times New Roman" w:hAnsi="Times New Roman" w:cs="Times New Roman"/>
          <w:sz w:val="24"/>
          <w:szCs w:val="24"/>
        </w:rPr>
      </w:pPr>
      <w:r w:rsidRPr="00C77EDB">
        <w:rPr>
          <w:rFonts w:ascii="Times New Roman" w:eastAsia="Times New Roman" w:hAnsi="Times New Roman" w:cs="Times New Roman"/>
          <w:sz w:val="24"/>
          <w:szCs w:val="24"/>
        </w:rPr>
        <w:t>One major finding was that the combined use of reasoning and punishment was more effective in delaying misbehavior recurrences than was either one alone.</w:t>
      </w:r>
      <w:r>
        <w:rPr>
          <w:rFonts w:ascii="Times New Roman" w:eastAsia="Times New Roman" w:hAnsi="Times New Roman" w:cs="Times New Roman"/>
          <w:sz w:val="24"/>
          <w:szCs w:val="24"/>
        </w:rPr>
        <w:t xml:space="preserve"> This was replicated for two kinds of misbehavior: fighting and disobedience. However, the evidence that this association represented a causal influence of the maternal disciplinary response </w:t>
      </w:r>
      <w:r w:rsidRPr="002A0C27">
        <w:rPr>
          <w:rFonts w:ascii="Times New Roman" w:eastAsia="Times New Roman" w:hAnsi="Times New Roman" w:cs="Times New Roman"/>
          <w:sz w:val="24"/>
          <w:szCs w:val="24"/>
        </w:rPr>
        <w:t>on subsequent child misbehavior was stronger for fighting incidents than for disobedience incidents</w:t>
      </w:r>
      <w:r>
        <w:rPr>
          <w:rFonts w:ascii="Times New Roman" w:eastAsia="Times New Roman" w:hAnsi="Times New Roman" w:cs="Times New Roman"/>
          <w:sz w:val="24"/>
          <w:szCs w:val="24"/>
        </w:rPr>
        <w:t xml:space="preserve"> </w:t>
      </w:r>
      <w:hyperlink r:id="rId7" w:anchor="laetal96" w:history="1">
        <w:r>
          <w:rPr>
            <w:rStyle w:val="Hyperlink"/>
            <w:rFonts w:ascii="Times New Roman" w:eastAsia="Times New Roman" w:hAnsi="Times New Roman" w:cs="Times New Roman"/>
            <w:sz w:val="24"/>
            <w:szCs w:val="24"/>
          </w:rPr>
          <w:t>(</w:t>
        </w:r>
        <w:proofErr w:type="spellStart"/>
        <w:r>
          <w:rPr>
            <w:rStyle w:val="Hyperlink"/>
            <w:rFonts w:ascii="Times New Roman" w:eastAsia="Times New Roman" w:hAnsi="Times New Roman" w:cs="Times New Roman"/>
            <w:sz w:val="24"/>
            <w:szCs w:val="24"/>
          </w:rPr>
          <w:t>Larzelere</w:t>
        </w:r>
        <w:proofErr w:type="spellEnd"/>
        <w:r>
          <w:rPr>
            <w:rStyle w:val="Hyperlink"/>
            <w:rFonts w:ascii="Times New Roman" w:eastAsia="Times New Roman" w:hAnsi="Times New Roman" w:cs="Times New Roman"/>
            <w:sz w:val="24"/>
            <w:szCs w:val="24"/>
          </w:rPr>
          <w:t>, Schneider, Larson &amp; Pike, 1996)</w:t>
        </w:r>
      </w:hyperlink>
      <w:r>
        <w:rPr>
          <w:rFonts w:ascii="Times New Roman" w:eastAsia="Times New Roman" w:hAnsi="Times New Roman" w:cs="Times New Roman"/>
          <w:sz w:val="24"/>
          <w:szCs w:val="24"/>
        </w:rPr>
        <w:t>.</w:t>
      </w:r>
    </w:p>
    <w:p w:rsidR="002D450A" w:rsidRDefault="002D450A" w:rsidP="002D4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2038350"/>
            <wp:effectExtent l="0" t="0" r="0" b="0"/>
            <wp:docPr id="1" name="Picture 1" descr="bar grap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 grap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2D450A" w:rsidRDefault="002D450A" w:rsidP="002D45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Mean delay until next fighting recurrence </w:t>
      </w:r>
      <w:hyperlink r:id="rId10" w:anchor="laetal96" w:history="1">
        <w:r>
          <w:rPr>
            <w:rStyle w:val="Hyperlink"/>
            <w:rFonts w:ascii="Times New Roman" w:eastAsia="Times New Roman" w:hAnsi="Times New Roman" w:cs="Times New Roman"/>
            <w:sz w:val="24"/>
            <w:szCs w:val="24"/>
          </w:rPr>
          <w:t>(</w:t>
        </w:r>
        <w:proofErr w:type="spellStart"/>
        <w:r>
          <w:rPr>
            <w:rStyle w:val="Hyperlink"/>
            <w:rFonts w:ascii="Times New Roman" w:eastAsia="Times New Roman" w:hAnsi="Times New Roman" w:cs="Times New Roman"/>
            <w:sz w:val="24"/>
            <w:szCs w:val="24"/>
          </w:rPr>
          <w:t>Larzelere</w:t>
        </w:r>
        <w:proofErr w:type="spellEnd"/>
        <w:r>
          <w:rPr>
            <w:rStyle w:val="Hyperlink"/>
            <w:rFonts w:ascii="Times New Roman" w:eastAsia="Times New Roman" w:hAnsi="Times New Roman" w:cs="Times New Roman"/>
            <w:sz w:val="24"/>
            <w:szCs w:val="24"/>
          </w:rPr>
          <w:t xml:space="preserve"> et al., 1996)</w:t>
        </w:r>
      </w:hyperlink>
      <w:r>
        <w:rPr>
          <w:rFonts w:ascii="Times New Roman" w:eastAsia="Times New Roman" w:hAnsi="Times New Roman" w:cs="Times New Roman"/>
          <w:sz w:val="24"/>
          <w:szCs w:val="24"/>
        </w:rPr>
        <w:t>.</w:t>
      </w:r>
    </w:p>
    <w:p w:rsidR="00F83B02" w:rsidRDefault="004E3328" w:rsidP="002D450A">
      <w:r>
        <w:t xml:space="preserve">Questions: </w:t>
      </w:r>
    </w:p>
    <w:p w:rsidR="00F83B02" w:rsidRDefault="00F83B02" w:rsidP="00F83B02">
      <w:pPr>
        <w:pStyle w:val="ListParagraph"/>
        <w:numPr>
          <w:ilvl w:val="0"/>
          <w:numId w:val="1"/>
        </w:numPr>
      </w:pPr>
      <w:r>
        <w:t xml:space="preserve">Read the excerpt from an article.  Do you trust the author’s findings? Why or why not? </w:t>
      </w:r>
    </w:p>
    <w:p w:rsidR="00F83B02" w:rsidRDefault="00F83B02" w:rsidP="00F83B02"/>
    <w:p w:rsidR="00F83B02" w:rsidRDefault="00F83B02" w:rsidP="00F83B02"/>
    <w:p w:rsidR="00F83B02" w:rsidRDefault="00F83B02" w:rsidP="00F83B02">
      <w:pPr>
        <w:pStyle w:val="ListParagraph"/>
        <w:numPr>
          <w:ilvl w:val="0"/>
          <w:numId w:val="1"/>
        </w:numPr>
      </w:pPr>
      <w:r>
        <w:t xml:space="preserve">What is the chart telling you about the use of spanking and reasoning together? </w:t>
      </w:r>
    </w:p>
    <w:p w:rsidR="00F83B02" w:rsidRDefault="00F83B02" w:rsidP="00F83B02"/>
    <w:p w:rsidR="00F83B02" w:rsidRDefault="00F83B02" w:rsidP="00F83B02"/>
    <w:p w:rsidR="00F83B02" w:rsidRDefault="00F83B02" w:rsidP="004438AF">
      <w:pPr>
        <w:pStyle w:val="ListParagraph"/>
        <w:numPr>
          <w:ilvl w:val="0"/>
          <w:numId w:val="1"/>
        </w:numPr>
      </w:pPr>
      <w:r>
        <w:t xml:space="preserve">Does this indicate that spanking can </w:t>
      </w:r>
      <w:r w:rsidR="004E3328">
        <w:t xml:space="preserve">be </w:t>
      </w:r>
      <w:r>
        <w:t xml:space="preserve">an effective tool for discipline?  </w:t>
      </w:r>
      <w:r w:rsidR="004E3328">
        <w:t>If so, u</w:t>
      </w:r>
      <w:r>
        <w:t xml:space="preserve">nder what circumstances should </w:t>
      </w:r>
      <w:r w:rsidR="004E3328">
        <w:t>spanking</w:t>
      </w:r>
      <w:r>
        <w:t xml:space="preserve"> be used?</w:t>
      </w:r>
    </w:p>
    <w:p w:rsidR="00F83B02" w:rsidRDefault="00F83B02" w:rsidP="00F83B02">
      <w:pPr>
        <w:pStyle w:val="ListParagraph"/>
      </w:pPr>
    </w:p>
    <w:p w:rsidR="004E3328" w:rsidRDefault="004E3328" w:rsidP="00F83B02">
      <w:pPr>
        <w:pStyle w:val="ListParagraph"/>
      </w:pPr>
    </w:p>
    <w:p w:rsidR="004E3328" w:rsidRDefault="004E3328" w:rsidP="00F83B02">
      <w:pPr>
        <w:pStyle w:val="ListParagraph"/>
      </w:pPr>
    </w:p>
    <w:p w:rsidR="004E3328" w:rsidRDefault="004E3328" w:rsidP="00F83B02">
      <w:pPr>
        <w:pStyle w:val="ListParagraph"/>
      </w:pPr>
    </w:p>
    <w:p w:rsidR="004E3328" w:rsidRDefault="004E3328" w:rsidP="00F83B02">
      <w:pPr>
        <w:pStyle w:val="ListParagraph"/>
      </w:pPr>
    </w:p>
    <w:p w:rsidR="004E3328" w:rsidRDefault="004E3328" w:rsidP="00F83B02">
      <w:pPr>
        <w:pStyle w:val="ListParagraph"/>
      </w:pPr>
    </w:p>
    <w:p w:rsidR="004E3328" w:rsidRDefault="004E3328" w:rsidP="004E3328">
      <w:pPr>
        <w:spacing w:before="100" w:beforeAutospacing="1" w:after="100" w:afterAutospacing="1" w:line="240" w:lineRule="auto"/>
        <w:outlineLvl w:val="1"/>
        <w:rPr>
          <w:rFonts w:asciiTheme="majorHAnsi" w:eastAsia="Times New Roman" w:hAnsiTheme="majorHAnsi" w:cs="Times New Roman"/>
          <w:b/>
          <w:bCs/>
          <w:sz w:val="28"/>
          <w:szCs w:val="28"/>
        </w:rPr>
      </w:pPr>
      <w:r w:rsidRPr="004E3328">
        <w:rPr>
          <w:rFonts w:asciiTheme="majorHAnsi" w:eastAsia="Times New Roman" w:hAnsiTheme="majorHAnsi" w:cs="Times New Roman"/>
          <w:b/>
          <w:bCs/>
          <w:sz w:val="28"/>
          <w:szCs w:val="28"/>
        </w:rPr>
        <w:lastRenderedPageBreak/>
        <w:t>Document #2</w:t>
      </w:r>
    </w:p>
    <w:p w:rsidR="005156E2" w:rsidRPr="005156E2" w:rsidRDefault="005156E2" w:rsidP="005156E2">
      <w:pPr>
        <w:spacing w:before="100" w:beforeAutospacing="1" w:after="100" w:afterAutospacing="1" w:line="240" w:lineRule="auto"/>
        <w:outlineLvl w:val="2"/>
        <w:rPr>
          <w:rFonts w:ascii="Times New Roman" w:eastAsia="Times New Roman" w:hAnsi="Times New Roman" w:cs="Times New Roman"/>
          <w:b/>
          <w:bCs/>
          <w:sz w:val="27"/>
          <w:szCs w:val="27"/>
        </w:rPr>
      </w:pPr>
      <w:r w:rsidRPr="005156E2">
        <w:rPr>
          <w:rFonts w:ascii="Times New Roman" w:eastAsia="Times New Roman" w:hAnsi="Times New Roman" w:cs="Times New Roman"/>
          <w:b/>
          <w:bCs/>
          <w:sz w:val="27"/>
          <w:szCs w:val="27"/>
        </w:rPr>
        <w:t xml:space="preserve">Excerpt from </w:t>
      </w:r>
      <w:r>
        <w:rPr>
          <w:rFonts w:ascii="Times New Roman" w:eastAsia="Times New Roman" w:hAnsi="Times New Roman" w:cs="Times New Roman"/>
          <w:b/>
          <w:bCs/>
          <w:sz w:val="27"/>
          <w:szCs w:val="27"/>
        </w:rPr>
        <w:t>“Spare the Rod: New Research Challenges Spanking Critics”</w:t>
      </w:r>
    </w:p>
    <w:p w:rsidR="005156E2" w:rsidRPr="005156E2" w:rsidRDefault="005156E2" w:rsidP="005156E2">
      <w:pPr>
        <w:spacing w:before="100" w:beforeAutospacing="1" w:after="100" w:afterAutospacing="1" w:line="240" w:lineRule="auto"/>
        <w:jc w:val="center"/>
        <w:outlineLvl w:val="2"/>
        <w:rPr>
          <w:rFonts w:ascii="Times New Roman" w:eastAsia="Times New Roman" w:hAnsi="Times New Roman" w:cs="Times New Roman"/>
          <w:b/>
          <w:bCs/>
          <w:sz w:val="28"/>
          <w:szCs w:val="27"/>
        </w:rPr>
      </w:pPr>
      <w:r w:rsidRPr="005156E2">
        <w:rPr>
          <w:rFonts w:ascii="Times New Roman" w:eastAsia="Times New Roman" w:hAnsi="Times New Roman" w:cs="Times New Roman"/>
          <w:b/>
          <w:bCs/>
          <w:sz w:val="28"/>
          <w:szCs w:val="27"/>
          <w:u w:val="single"/>
        </w:rPr>
        <w:t>Conclusion</w:t>
      </w:r>
      <w:r w:rsidRPr="005156E2">
        <w:rPr>
          <w:rFonts w:ascii="Times New Roman" w:eastAsia="Times New Roman" w:hAnsi="Times New Roman" w:cs="Times New Roman"/>
          <w:b/>
          <w:bCs/>
          <w:sz w:val="28"/>
          <w:szCs w:val="27"/>
        </w:rPr>
        <w:t xml:space="preserve"> </w:t>
      </w:r>
    </w:p>
    <w:p w:rsidR="004E3328" w:rsidRPr="005156E2" w:rsidRDefault="005156E2" w:rsidP="005156E2">
      <w:pPr>
        <w:spacing w:before="100" w:beforeAutospacing="1" w:after="100" w:afterAutospacing="1" w:line="240" w:lineRule="auto"/>
        <w:outlineLvl w:val="1"/>
        <w:rPr>
          <w:rFonts w:ascii="Times New Roman" w:eastAsia="Times New Roman" w:hAnsi="Times New Roman" w:cs="Times New Roman"/>
          <w:sz w:val="28"/>
          <w:szCs w:val="24"/>
        </w:rPr>
      </w:pPr>
      <w:r w:rsidRPr="005156E2">
        <w:rPr>
          <w:rFonts w:ascii="Times New Roman" w:eastAsia="Times New Roman" w:hAnsi="Times New Roman" w:cs="Times New Roman"/>
          <w:sz w:val="28"/>
          <w:szCs w:val="24"/>
        </w:rPr>
        <w:t xml:space="preserve">The subject of disciplinary spanking should be evaluated from a factual and philosophical perspective. It must be distinguished from abusive, harmful forms of corporal punishment. </w:t>
      </w:r>
      <w:r w:rsidRPr="00C77EDB">
        <w:rPr>
          <w:rFonts w:ascii="Times New Roman" w:eastAsia="Times New Roman" w:hAnsi="Times New Roman" w:cs="Times New Roman"/>
          <w:sz w:val="28"/>
          <w:szCs w:val="24"/>
        </w:rPr>
        <w:t xml:space="preserve">Appropriate disciplinary spanking can play an important role in </w:t>
      </w:r>
      <w:r w:rsidR="002A0C27" w:rsidRPr="00C77EDB">
        <w:rPr>
          <w:rFonts w:ascii="Times New Roman" w:eastAsia="Times New Roman" w:hAnsi="Times New Roman" w:cs="Times New Roman"/>
          <w:sz w:val="28"/>
          <w:szCs w:val="24"/>
        </w:rPr>
        <w:t>the best</w:t>
      </w:r>
      <w:r w:rsidRPr="00C77EDB">
        <w:rPr>
          <w:rFonts w:ascii="Times New Roman" w:eastAsia="Times New Roman" w:hAnsi="Times New Roman" w:cs="Times New Roman"/>
          <w:sz w:val="28"/>
          <w:szCs w:val="24"/>
        </w:rPr>
        <w:t xml:space="preserve"> child development, and has been found in prospective studies to be a part of the parenting style associated with the best outcomes. There is no evidence that mild spanking is harmful. </w:t>
      </w:r>
      <w:r w:rsidRPr="005156E2">
        <w:rPr>
          <w:rFonts w:ascii="Times New Roman" w:eastAsia="Times New Roman" w:hAnsi="Times New Roman" w:cs="Times New Roman"/>
          <w:sz w:val="28"/>
          <w:szCs w:val="24"/>
        </w:rPr>
        <w:t>Indeed, spanking is supported by history, research, and a majority of primary care physicians.</w:t>
      </w:r>
    </w:p>
    <w:p w:rsidR="005156E2" w:rsidRDefault="005156E2" w:rsidP="005156E2">
      <w:pPr>
        <w:spacing w:before="100" w:beforeAutospacing="1" w:after="100" w:afterAutospacing="1" w:line="240" w:lineRule="auto"/>
        <w:outlineLvl w:val="1"/>
        <w:rPr>
          <w:rStyle w:val="Emphasis"/>
          <w:rFonts w:ascii="Garamond" w:hAnsi="Garamond"/>
          <w:b/>
        </w:rPr>
      </w:pPr>
      <w:r w:rsidRPr="005156E2">
        <w:rPr>
          <w:rStyle w:val="Emphasis"/>
          <w:rFonts w:ascii="Garamond" w:hAnsi="Garamond"/>
          <w:b/>
        </w:rPr>
        <w:t xml:space="preserve">By </w:t>
      </w:r>
      <w:r w:rsidRPr="002A0C27">
        <w:rPr>
          <w:rStyle w:val="Emphasis"/>
          <w:rFonts w:ascii="Garamond" w:hAnsi="Garamond"/>
          <w:b/>
          <w:u w:val="single"/>
        </w:rPr>
        <w:t>Den A. Trumbull, M.D.</w:t>
      </w:r>
      <w:r w:rsidRPr="005156E2">
        <w:rPr>
          <w:rStyle w:val="Emphasis"/>
          <w:rFonts w:ascii="Garamond" w:hAnsi="Garamond"/>
          <w:b/>
        </w:rPr>
        <w:t xml:space="preserve"> and </w:t>
      </w:r>
      <w:r w:rsidRPr="002A0C27">
        <w:rPr>
          <w:rStyle w:val="Emphasis"/>
          <w:rFonts w:ascii="Garamond" w:hAnsi="Garamond"/>
          <w:b/>
          <w:u w:val="single"/>
        </w:rPr>
        <w:t xml:space="preserve">S. </w:t>
      </w:r>
      <w:proofErr w:type="spellStart"/>
      <w:r w:rsidRPr="002A0C27">
        <w:rPr>
          <w:rStyle w:val="Emphasis"/>
          <w:rFonts w:ascii="Garamond" w:hAnsi="Garamond"/>
          <w:b/>
          <w:u w:val="single"/>
        </w:rPr>
        <w:t>DuBose</w:t>
      </w:r>
      <w:proofErr w:type="spellEnd"/>
      <w:r w:rsidRPr="002A0C27">
        <w:rPr>
          <w:rStyle w:val="Emphasis"/>
          <w:rFonts w:ascii="Garamond" w:hAnsi="Garamond"/>
          <w:b/>
          <w:u w:val="single"/>
        </w:rPr>
        <w:t xml:space="preserve"> </w:t>
      </w:r>
      <w:proofErr w:type="spellStart"/>
      <w:r w:rsidRPr="002A0C27">
        <w:rPr>
          <w:rStyle w:val="Emphasis"/>
          <w:rFonts w:ascii="Garamond" w:hAnsi="Garamond"/>
          <w:b/>
          <w:u w:val="single"/>
        </w:rPr>
        <w:t>Ravenel</w:t>
      </w:r>
      <w:proofErr w:type="spellEnd"/>
      <w:r w:rsidRPr="002A0C27">
        <w:rPr>
          <w:rStyle w:val="Emphasis"/>
          <w:rFonts w:ascii="Garamond" w:hAnsi="Garamond"/>
          <w:b/>
          <w:u w:val="single"/>
        </w:rPr>
        <w:t xml:space="preserve">, M.D. </w:t>
      </w:r>
      <w:r>
        <w:rPr>
          <w:rStyle w:val="Emphasis"/>
          <w:rFonts w:ascii="Garamond" w:hAnsi="Garamond"/>
          <w:b/>
        </w:rPr>
        <w:t>1997</w:t>
      </w:r>
    </w:p>
    <w:p w:rsidR="005156E2" w:rsidRDefault="005156E2" w:rsidP="005156E2">
      <w:pPr>
        <w:spacing w:before="100" w:beforeAutospacing="1" w:after="100" w:afterAutospacing="1" w:line="240" w:lineRule="auto"/>
        <w:outlineLvl w:val="1"/>
        <w:rPr>
          <w:rStyle w:val="Emphasis"/>
          <w:rFonts w:ascii="Garamond" w:hAnsi="Garamond"/>
          <w:b/>
        </w:rPr>
      </w:pPr>
      <w:r w:rsidRPr="005156E2">
        <w:rPr>
          <w:rStyle w:val="Emphasis"/>
          <w:rFonts w:ascii="Garamond" w:hAnsi="Garamond"/>
          <w:b/>
        </w:rPr>
        <w:t xml:space="preserve">Dr. Trumbull is a board-certified pediatrician in private practice in Montgomery, Alabama. He is a member of the Section on Developmental and Behavioral Pediatrics of the American Academy of Pediatrics. </w:t>
      </w:r>
    </w:p>
    <w:p w:rsidR="005156E2" w:rsidRDefault="005156E2" w:rsidP="005156E2">
      <w:pPr>
        <w:spacing w:before="100" w:beforeAutospacing="1" w:after="100" w:afterAutospacing="1" w:line="240" w:lineRule="auto"/>
        <w:outlineLvl w:val="1"/>
        <w:rPr>
          <w:rStyle w:val="Emphasis"/>
          <w:rFonts w:ascii="Garamond" w:hAnsi="Garamond"/>
          <w:b/>
        </w:rPr>
      </w:pPr>
      <w:r w:rsidRPr="005156E2">
        <w:rPr>
          <w:rStyle w:val="Emphasis"/>
          <w:rFonts w:ascii="Garamond" w:hAnsi="Garamond"/>
          <w:b/>
        </w:rPr>
        <w:t xml:space="preserve">Dr. </w:t>
      </w:r>
      <w:proofErr w:type="spellStart"/>
      <w:r w:rsidRPr="005156E2">
        <w:rPr>
          <w:rStyle w:val="Emphasis"/>
          <w:rFonts w:ascii="Garamond" w:hAnsi="Garamond"/>
          <w:b/>
        </w:rPr>
        <w:t>Ravenel</w:t>
      </w:r>
      <w:proofErr w:type="spellEnd"/>
      <w:r w:rsidRPr="005156E2">
        <w:rPr>
          <w:rStyle w:val="Emphasis"/>
          <w:rFonts w:ascii="Garamond" w:hAnsi="Garamond"/>
          <w:b/>
        </w:rPr>
        <w:t xml:space="preserve"> is a board-certified pediatrician in private practice in High Point, North Carolina. He served for 11 years on the pediatric faculty of the University of North Carolina</w:t>
      </w:r>
      <w:r w:rsidR="00DD26D2">
        <w:rPr>
          <w:rStyle w:val="Emphasis"/>
          <w:rFonts w:ascii="Garamond" w:hAnsi="Garamond"/>
          <w:b/>
        </w:rPr>
        <w:t>,</w:t>
      </w:r>
      <w:r w:rsidRPr="005156E2">
        <w:rPr>
          <w:rStyle w:val="Emphasis"/>
          <w:rFonts w:ascii="Garamond" w:hAnsi="Garamond"/>
          <w:b/>
        </w:rPr>
        <w:t xml:space="preserve"> School of Medicine prior to entering private practice.</w:t>
      </w:r>
    </w:p>
    <w:p w:rsidR="005156E2" w:rsidRDefault="005156E2" w:rsidP="005156E2">
      <w:pPr>
        <w:spacing w:before="100" w:beforeAutospacing="1" w:after="100" w:afterAutospacing="1" w:line="240" w:lineRule="auto"/>
        <w:outlineLvl w:val="1"/>
        <w:rPr>
          <w:rStyle w:val="Emphasis"/>
          <w:rFonts w:ascii="Garamond" w:hAnsi="Garamond"/>
          <w:b/>
        </w:rPr>
      </w:pPr>
    </w:p>
    <w:p w:rsidR="009E00C9" w:rsidRDefault="005156E2" w:rsidP="009E00C9">
      <w:pPr>
        <w:pStyle w:val="ListParagraph"/>
        <w:numPr>
          <w:ilvl w:val="0"/>
          <w:numId w:val="2"/>
        </w:numPr>
        <w:spacing w:before="100" w:beforeAutospacing="1" w:after="100" w:afterAutospacing="1" w:line="240" w:lineRule="auto"/>
        <w:outlineLvl w:val="1"/>
        <w:rPr>
          <w:rFonts w:asciiTheme="majorHAnsi" w:eastAsia="Times New Roman" w:hAnsiTheme="majorHAnsi" w:cs="Times New Roman"/>
          <w:bCs/>
        </w:rPr>
      </w:pPr>
      <w:r w:rsidRPr="005156E2">
        <w:rPr>
          <w:rFonts w:asciiTheme="majorHAnsi" w:eastAsia="Times New Roman" w:hAnsiTheme="majorHAnsi" w:cs="Times New Roman"/>
          <w:bCs/>
        </w:rPr>
        <w:t xml:space="preserve">Do you trust this conclusion?  Why or why not? </w:t>
      </w:r>
    </w:p>
    <w:p w:rsidR="009E00C9" w:rsidRPr="009E00C9" w:rsidRDefault="009E00C9" w:rsidP="009E00C9">
      <w:pPr>
        <w:pStyle w:val="ListParagraph"/>
        <w:spacing w:before="100" w:beforeAutospacing="1" w:after="100" w:afterAutospacing="1" w:line="240" w:lineRule="auto"/>
        <w:outlineLvl w:val="1"/>
        <w:rPr>
          <w:rFonts w:asciiTheme="majorHAnsi" w:eastAsia="Times New Roman" w:hAnsiTheme="majorHAnsi" w:cs="Times New Roman"/>
          <w:bCs/>
        </w:rPr>
      </w:pPr>
    </w:p>
    <w:p w:rsidR="005156E2" w:rsidRDefault="005156E2" w:rsidP="005156E2">
      <w:pPr>
        <w:spacing w:before="100" w:beforeAutospacing="1" w:after="100" w:afterAutospacing="1" w:line="240" w:lineRule="auto"/>
        <w:outlineLvl w:val="1"/>
        <w:rPr>
          <w:rFonts w:asciiTheme="majorHAnsi" w:eastAsia="Times New Roman" w:hAnsiTheme="majorHAnsi" w:cs="Times New Roman"/>
          <w:bCs/>
        </w:rPr>
      </w:pPr>
    </w:p>
    <w:p w:rsidR="005156E2" w:rsidRDefault="00795FC2" w:rsidP="005156E2">
      <w:pPr>
        <w:pStyle w:val="ListParagraph"/>
        <w:numPr>
          <w:ilvl w:val="0"/>
          <w:numId w:val="2"/>
        </w:numPr>
        <w:spacing w:before="100" w:beforeAutospacing="1" w:after="100" w:afterAutospacing="1" w:line="240" w:lineRule="auto"/>
        <w:outlineLvl w:val="1"/>
        <w:rPr>
          <w:rFonts w:asciiTheme="majorHAnsi" w:eastAsia="Times New Roman" w:hAnsiTheme="majorHAnsi" w:cs="Times New Roman"/>
          <w:bCs/>
        </w:rPr>
      </w:pPr>
      <w:r>
        <w:rPr>
          <w:rFonts w:asciiTheme="majorHAnsi" w:eastAsia="Times New Roman" w:hAnsiTheme="majorHAnsi" w:cs="Times New Roman"/>
          <w:bCs/>
        </w:rPr>
        <w:t xml:space="preserve">Isn’t the </w:t>
      </w:r>
      <w:r w:rsidRPr="00795FC2">
        <w:rPr>
          <w:rFonts w:asciiTheme="majorHAnsi" w:eastAsia="Times New Roman" w:hAnsiTheme="majorHAnsi" w:cs="Times New Roman"/>
          <w:b/>
          <w:bCs/>
          <w:u w:val="single"/>
        </w:rPr>
        <w:t>misplaced modifier</w:t>
      </w:r>
      <w:r>
        <w:rPr>
          <w:rFonts w:asciiTheme="majorHAnsi" w:eastAsia="Times New Roman" w:hAnsiTheme="majorHAnsi" w:cs="Times New Roman"/>
          <w:bCs/>
        </w:rPr>
        <w:t xml:space="preserve"> kind of funny in the title?  I’m</w:t>
      </w:r>
      <w:r w:rsidR="00DD26D2">
        <w:rPr>
          <w:rFonts w:asciiTheme="majorHAnsi" w:eastAsia="Times New Roman" w:hAnsiTheme="majorHAnsi" w:cs="Times New Roman"/>
          <w:bCs/>
        </w:rPr>
        <w:t xml:space="preserve"> just not sure </w:t>
      </w:r>
      <w:r>
        <w:rPr>
          <w:rFonts w:asciiTheme="majorHAnsi" w:eastAsia="Times New Roman" w:hAnsiTheme="majorHAnsi" w:cs="Times New Roman"/>
          <w:bCs/>
        </w:rPr>
        <w:t xml:space="preserve">how much good </w:t>
      </w:r>
      <w:r w:rsidR="00DD26D2">
        <w:rPr>
          <w:rFonts w:asciiTheme="majorHAnsi" w:eastAsia="Times New Roman" w:hAnsiTheme="majorHAnsi" w:cs="Times New Roman"/>
          <w:bCs/>
        </w:rPr>
        <w:t xml:space="preserve">it would do to </w:t>
      </w:r>
      <w:r>
        <w:rPr>
          <w:rFonts w:asciiTheme="majorHAnsi" w:eastAsia="Times New Roman" w:hAnsiTheme="majorHAnsi" w:cs="Times New Roman"/>
          <w:bCs/>
        </w:rPr>
        <w:t xml:space="preserve">spank a critic. Come up with a better title for this article.  </w:t>
      </w:r>
    </w:p>
    <w:p w:rsidR="00795FC2" w:rsidRDefault="00795FC2" w:rsidP="00795FC2">
      <w:pPr>
        <w:pStyle w:val="ListParagraph"/>
        <w:rPr>
          <w:rFonts w:asciiTheme="majorHAnsi" w:eastAsia="Times New Roman" w:hAnsiTheme="majorHAnsi" w:cs="Times New Roman"/>
          <w:bCs/>
        </w:rPr>
      </w:pPr>
    </w:p>
    <w:p w:rsidR="009E00C9" w:rsidRPr="00795FC2" w:rsidRDefault="009E00C9" w:rsidP="00795FC2">
      <w:pPr>
        <w:pStyle w:val="ListParagraph"/>
        <w:rPr>
          <w:rFonts w:asciiTheme="majorHAnsi" w:eastAsia="Times New Roman" w:hAnsiTheme="majorHAnsi" w:cs="Times New Roman"/>
          <w:bCs/>
        </w:rPr>
      </w:pPr>
    </w:p>
    <w:p w:rsidR="00795FC2" w:rsidRDefault="00795FC2" w:rsidP="00795FC2">
      <w:pPr>
        <w:pStyle w:val="ListParagraph"/>
        <w:spacing w:before="100" w:beforeAutospacing="1" w:after="100" w:afterAutospacing="1" w:line="240" w:lineRule="auto"/>
        <w:outlineLvl w:val="1"/>
        <w:rPr>
          <w:rFonts w:asciiTheme="majorHAnsi" w:eastAsia="Times New Roman" w:hAnsiTheme="majorHAnsi" w:cs="Times New Roman"/>
          <w:bCs/>
        </w:rPr>
      </w:pPr>
    </w:p>
    <w:p w:rsidR="00795FC2" w:rsidRPr="00795FC2" w:rsidRDefault="00795FC2" w:rsidP="00795FC2">
      <w:pPr>
        <w:pStyle w:val="ListParagraph"/>
        <w:rPr>
          <w:rFonts w:asciiTheme="majorHAnsi" w:eastAsia="Times New Roman" w:hAnsiTheme="majorHAnsi" w:cs="Times New Roman"/>
          <w:bCs/>
        </w:rPr>
      </w:pPr>
    </w:p>
    <w:p w:rsidR="00795FC2" w:rsidRPr="005156E2" w:rsidRDefault="00795FC2" w:rsidP="005156E2">
      <w:pPr>
        <w:pStyle w:val="ListParagraph"/>
        <w:numPr>
          <w:ilvl w:val="0"/>
          <w:numId w:val="2"/>
        </w:numPr>
        <w:spacing w:before="100" w:beforeAutospacing="1" w:after="100" w:afterAutospacing="1" w:line="240" w:lineRule="auto"/>
        <w:outlineLvl w:val="1"/>
        <w:rPr>
          <w:rFonts w:asciiTheme="majorHAnsi" w:eastAsia="Times New Roman" w:hAnsiTheme="majorHAnsi" w:cs="Times New Roman"/>
          <w:bCs/>
        </w:rPr>
      </w:pPr>
      <w:r>
        <w:rPr>
          <w:rFonts w:asciiTheme="majorHAnsi" w:eastAsia="Times New Roman" w:hAnsiTheme="majorHAnsi" w:cs="Times New Roman"/>
          <w:bCs/>
        </w:rPr>
        <w:t xml:space="preserve">What questions does this leave for you? </w:t>
      </w:r>
      <w:r w:rsidR="009E00C9">
        <w:rPr>
          <w:rFonts w:asciiTheme="majorHAnsi" w:eastAsia="Times New Roman" w:hAnsiTheme="majorHAnsi" w:cs="Times New Roman"/>
          <w:bCs/>
        </w:rPr>
        <w:t>How c</w:t>
      </w:r>
      <w:r>
        <w:rPr>
          <w:rFonts w:asciiTheme="majorHAnsi" w:eastAsia="Times New Roman" w:hAnsiTheme="majorHAnsi" w:cs="Times New Roman"/>
          <w:bCs/>
        </w:rPr>
        <w:t>an it help you make a stronger argument</w:t>
      </w:r>
      <w:r w:rsidR="009E00C9">
        <w:rPr>
          <w:rFonts w:asciiTheme="majorHAnsi" w:eastAsia="Times New Roman" w:hAnsiTheme="majorHAnsi" w:cs="Times New Roman"/>
          <w:bCs/>
        </w:rPr>
        <w:t xml:space="preserve"> for corporal punishment</w:t>
      </w:r>
      <w:r>
        <w:rPr>
          <w:rFonts w:asciiTheme="majorHAnsi" w:eastAsia="Times New Roman" w:hAnsiTheme="majorHAnsi" w:cs="Times New Roman"/>
          <w:bCs/>
        </w:rPr>
        <w:t xml:space="preserve">? </w:t>
      </w:r>
    </w:p>
    <w:p w:rsidR="005156E2" w:rsidRDefault="005156E2" w:rsidP="005156E2">
      <w:pPr>
        <w:spacing w:before="100" w:beforeAutospacing="1" w:after="100" w:afterAutospacing="1" w:line="240" w:lineRule="auto"/>
        <w:outlineLvl w:val="1"/>
        <w:rPr>
          <w:rFonts w:asciiTheme="majorHAnsi" w:eastAsia="Times New Roman" w:hAnsiTheme="majorHAnsi" w:cs="Times New Roman"/>
          <w:bCs/>
        </w:rPr>
      </w:pPr>
    </w:p>
    <w:p w:rsidR="009E00C9" w:rsidRDefault="009E00C9">
      <w:pPr>
        <w:spacing w:line="259" w:lineRule="auto"/>
        <w:rPr>
          <w:rFonts w:asciiTheme="majorHAnsi" w:eastAsia="Times New Roman" w:hAnsiTheme="majorHAnsi" w:cs="Times New Roman"/>
          <w:bCs/>
        </w:rPr>
      </w:pPr>
      <w:r>
        <w:rPr>
          <w:rFonts w:asciiTheme="majorHAnsi" w:eastAsia="Times New Roman" w:hAnsiTheme="majorHAnsi" w:cs="Times New Roman"/>
          <w:bCs/>
        </w:rPr>
        <w:br w:type="page"/>
      </w:r>
    </w:p>
    <w:p w:rsidR="005156E2" w:rsidRDefault="009E00C9" w:rsidP="009E00C9">
      <w:pPr>
        <w:spacing w:before="100" w:beforeAutospacing="1" w:after="100" w:afterAutospacing="1" w:line="240" w:lineRule="auto"/>
        <w:outlineLvl w:val="1"/>
        <w:rPr>
          <w:rFonts w:asciiTheme="majorHAnsi" w:eastAsia="Times New Roman" w:hAnsiTheme="majorHAnsi" w:cs="Times New Roman"/>
          <w:b/>
          <w:bCs/>
          <w:sz w:val="28"/>
          <w:szCs w:val="28"/>
        </w:rPr>
      </w:pPr>
      <w:r w:rsidRPr="009E00C9">
        <w:rPr>
          <w:rFonts w:asciiTheme="majorHAnsi" w:eastAsia="Times New Roman" w:hAnsiTheme="majorHAnsi" w:cs="Times New Roman"/>
          <w:b/>
          <w:bCs/>
          <w:sz w:val="28"/>
          <w:szCs w:val="28"/>
        </w:rPr>
        <w:lastRenderedPageBreak/>
        <w:t>Document #3</w:t>
      </w:r>
    </w:p>
    <w:p w:rsidR="00BD1C76" w:rsidRDefault="00BD1C76" w:rsidP="00BD1C7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Excerpt from: </w:t>
      </w:r>
    </w:p>
    <w:p w:rsidR="00BD1C76" w:rsidRDefault="00BD1C76" w:rsidP="00BD1C7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“Pro-Spanking Studies May Have Global Effect”</w:t>
      </w:r>
    </w:p>
    <w:p w:rsidR="00BD1C76" w:rsidRDefault="00BD1C76" w:rsidP="00BD1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Theodore Kettle</w:t>
      </w:r>
    </w:p>
    <w:p w:rsidR="00BD1C76" w:rsidRPr="00C77EDB" w:rsidRDefault="00BD1C76" w:rsidP="009E00C9">
      <w:pPr>
        <w:spacing w:before="100" w:beforeAutospacing="1" w:after="100" w:afterAutospacing="1" w:line="240" w:lineRule="auto"/>
        <w:outlineLvl w:val="1"/>
        <w:rPr>
          <w:rFonts w:ascii="Times New Roman" w:eastAsia="Times New Roman" w:hAnsi="Times New Roman" w:cs="Times New Roman"/>
          <w:sz w:val="24"/>
          <w:szCs w:val="24"/>
        </w:rPr>
      </w:pPr>
      <w:r w:rsidRPr="00C77EDB">
        <w:rPr>
          <w:rFonts w:ascii="Times New Roman" w:eastAsia="Times New Roman" w:hAnsi="Times New Roman" w:cs="Times New Roman"/>
          <w:sz w:val="24"/>
          <w:szCs w:val="24"/>
        </w:rPr>
        <w:t xml:space="preserve">A study </w:t>
      </w:r>
      <w:proofErr w:type="spellStart"/>
      <w:r w:rsidR="00C77EDB">
        <w:rPr>
          <w:rFonts w:ascii="Times New Roman" w:eastAsia="Times New Roman" w:hAnsi="Times New Roman" w:cs="Times New Roman"/>
          <w:sz w:val="24"/>
          <w:szCs w:val="24"/>
        </w:rPr>
        <w:t>ibased</w:t>
      </w:r>
      <w:proofErr w:type="spellEnd"/>
      <w:r w:rsidR="00C77EDB">
        <w:rPr>
          <w:rFonts w:ascii="Times New Roman" w:eastAsia="Times New Roman" w:hAnsi="Times New Roman" w:cs="Times New Roman"/>
          <w:sz w:val="24"/>
          <w:szCs w:val="24"/>
        </w:rPr>
        <w:t xml:space="preserve"> on</w:t>
      </w:r>
      <w:r w:rsidRPr="00C77EDB">
        <w:rPr>
          <w:rFonts w:ascii="Times New Roman" w:eastAsia="Times New Roman" w:hAnsi="Times New Roman" w:cs="Times New Roman"/>
          <w:sz w:val="24"/>
          <w:szCs w:val="24"/>
        </w:rPr>
        <w:t xml:space="preserve"> 2,600 interviews </w:t>
      </w:r>
      <w:r w:rsidR="00C77EDB">
        <w:rPr>
          <w:rFonts w:ascii="Times New Roman" w:eastAsia="Times New Roman" w:hAnsi="Times New Roman" w:cs="Times New Roman"/>
          <w:sz w:val="24"/>
          <w:szCs w:val="24"/>
        </w:rPr>
        <w:t>about corporal punishment (including questioning</w:t>
      </w:r>
      <w:r w:rsidRPr="00C77EDB">
        <w:rPr>
          <w:rFonts w:ascii="Times New Roman" w:eastAsia="Times New Roman" w:hAnsi="Times New Roman" w:cs="Times New Roman"/>
          <w:sz w:val="24"/>
          <w:szCs w:val="24"/>
        </w:rPr>
        <w:t xml:space="preserve"> 179 teenagers about getting spanked</w:t>
      </w:r>
      <w:r w:rsidR="00C77EDB">
        <w:rPr>
          <w:rFonts w:ascii="Times New Roman" w:eastAsia="Times New Roman" w:hAnsi="Times New Roman" w:cs="Times New Roman"/>
          <w:sz w:val="24"/>
          <w:szCs w:val="24"/>
        </w:rPr>
        <w:t xml:space="preserve"> and smacked by their parents)</w:t>
      </w:r>
      <w:r w:rsidRPr="00C77EDB">
        <w:rPr>
          <w:rFonts w:ascii="Times New Roman" w:eastAsia="Times New Roman" w:hAnsi="Times New Roman" w:cs="Times New Roman"/>
          <w:sz w:val="24"/>
          <w:szCs w:val="24"/>
        </w:rPr>
        <w:t xml:space="preserve"> was conducted by </w:t>
      </w:r>
      <w:r w:rsidRPr="00C77EDB">
        <w:rPr>
          <w:rFonts w:ascii="Times New Roman" w:eastAsia="Times New Roman" w:hAnsi="Times New Roman" w:cs="Times New Roman"/>
          <w:sz w:val="24"/>
          <w:szCs w:val="24"/>
          <w:u w:val="single"/>
        </w:rPr>
        <w:t xml:space="preserve">Marjorie </w:t>
      </w:r>
      <w:proofErr w:type="spellStart"/>
      <w:r w:rsidRPr="00C77EDB">
        <w:rPr>
          <w:rFonts w:ascii="Times New Roman" w:eastAsia="Times New Roman" w:hAnsi="Times New Roman" w:cs="Times New Roman"/>
          <w:sz w:val="24"/>
          <w:szCs w:val="24"/>
          <w:u w:val="single"/>
        </w:rPr>
        <w:t>Gunnoe</w:t>
      </w:r>
      <w:proofErr w:type="spellEnd"/>
      <w:r w:rsidRPr="00C77EDB">
        <w:rPr>
          <w:rFonts w:ascii="Times New Roman" w:eastAsia="Times New Roman" w:hAnsi="Times New Roman" w:cs="Times New Roman"/>
          <w:sz w:val="24"/>
          <w:szCs w:val="24"/>
          <w:u w:val="single"/>
        </w:rPr>
        <w:t>, professor of psychology at Calvin College in Grand Rapids, Michigan</w:t>
      </w:r>
      <w:r w:rsidR="00C77EDB">
        <w:rPr>
          <w:rFonts w:ascii="Times New Roman" w:eastAsia="Times New Roman" w:hAnsi="Times New Roman" w:cs="Times New Roman"/>
          <w:sz w:val="24"/>
          <w:szCs w:val="24"/>
        </w:rPr>
        <w:t>.</w:t>
      </w:r>
      <w:r w:rsidR="00C77EDB">
        <w:rPr>
          <w:rFonts w:ascii="Times New Roman" w:eastAsia="Times New Roman" w:hAnsi="Times New Roman" w:cs="Times New Roman"/>
          <w:sz w:val="24"/>
          <w:szCs w:val="24"/>
        </w:rPr>
        <w:br/>
      </w:r>
      <w:r w:rsidR="00C77EDB">
        <w:rPr>
          <w:rFonts w:ascii="Times New Roman" w:eastAsia="Times New Roman" w:hAnsi="Times New Roman" w:cs="Times New Roman"/>
          <w:sz w:val="24"/>
          <w:szCs w:val="24"/>
        </w:rPr>
        <w:br/>
      </w:r>
      <w:proofErr w:type="spellStart"/>
      <w:r w:rsidR="00C77EDB">
        <w:rPr>
          <w:rFonts w:ascii="Times New Roman" w:eastAsia="Times New Roman" w:hAnsi="Times New Roman" w:cs="Times New Roman"/>
          <w:sz w:val="24"/>
          <w:szCs w:val="24"/>
        </w:rPr>
        <w:t>Gunnoe’s</w:t>
      </w:r>
      <w:proofErr w:type="spellEnd"/>
      <w:r w:rsidR="00C77EDB">
        <w:rPr>
          <w:rFonts w:ascii="Times New Roman" w:eastAsia="Times New Roman" w:hAnsi="Times New Roman" w:cs="Times New Roman"/>
          <w:sz w:val="24"/>
          <w:szCs w:val="24"/>
        </w:rPr>
        <w:t xml:space="preserve"> </w:t>
      </w:r>
      <w:r w:rsidR="00C77EDB" w:rsidRPr="00C77EDB">
        <w:rPr>
          <w:rFonts w:ascii="Times New Roman" w:eastAsia="Times New Roman" w:hAnsi="Times New Roman" w:cs="Times New Roman"/>
          <w:b/>
          <w:sz w:val="24"/>
          <w:szCs w:val="24"/>
          <w:u w:val="single"/>
        </w:rPr>
        <w:t>findings</w:t>
      </w:r>
      <w:r w:rsidR="00C77EDB">
        <w:rPr>
          <w:rFonts w:ascii="Times New Roman" w:eastAsia="Times New Roman" w:hAnsi="Times New Roman" w:cs="Times New Roman"/>
          <w:sz w:val="24"/>
          <w:szCs w:val="24"/>
        </w:rPr>
        <w:t xml:space="preserve"> were that t</w:t>
      </w:r>
      <w:r w:rsidRPr="00C77EDB">
        <w:rPr>
          <w:rFonts w:ascii="Times New Roman" w:eastAsia="Times New Roman" w:hAnsi="Times New Roman" w:cs="Times New Roman"/>
          <w:sz w:val="24"/>
          <w:szCs w:val="24"/>
        </w:rPr>
        <w:t xml:space="preserve">he claims made for not spanking children </w:t>
      </w:r>
      <w:r w:rsidR="00C77EDB">
        <w:rPr>
          <w:rFonts w:ascii="Times New Roman" w:eastAsia="Times New Roman" w:hAnsi="Times New Roman" w:cs="Times New Roman"/>
          <w:sz w:val="24"/>
          <w:szCs w:val="24"/>
        </w:rPr>
        <w:t>don’t add up. The evidence does not support them.</w:t>
      </w:r>
      <w:r w:rsidRPr="00C77EDB">
        <w:rPr>
          <w:rFonts w:ascii="Times New Roman" w:eastAsia="Times New Roman" w:hAnsi="Times New Roman" w:cs="Times New Roman"/>
          <w:sz w:val="24"/>
          <w:szCs w:val="24"/>
        </w:rPr>
        <w:br/>
      </w:r>
      <w:r w:rsidRPr="00C77EDB">
        <w:rPr>
          <w:rFonts w:ascii="Times New Roman" w:eastAsia="Times New Roman" w:hAnsi="Times New Roman" w:cs="Times New Roman"/>
          <w:sz w:val="24"/>
          <w:szCs w:val="24"/>
        </w:rPr>
        <w:br/>
        <w:t xml:space="preserve">Those who were </w:t>
      </w:r>
      <w:r w:rsidR="00C77EDB">
        <w:rPr>
          <w:rFonts w:ascii="Times New Roman" w:eastAsia="Times New Roman" w:hAnsi="Times New Roman" w:cs="Times New Roman"/>
          <w:sz w:val="24"/>
          <w:szCs w:val="24"/>
        </w:rPr>
        <w:t>spanked</w:t>
      </w:r>
      <w:r w:rsidRPr="00C77EDB">
        <w:rPr>
          <w:rFonts w:ascii="Times New Roman" w:eastAsia="Times New Roman" w:hAnsi="Times New Roman" w:cs="Times New Roman"/>
          <w:sz w:val="24"/>
          <w:szCs w:val="24"/>
        </w:rPr>
        <w:t xml:space="preserve"> performed better </w:t>
      </w:r>
      <w:r w:rsidR="00C77EDB">
        <w:rPr>
          <w:rFonts w:ascii="Times New Roman" w:eastAsia="Times New Roman" w:hAnsi="Times New Roman" w:cs="Times New Roman"/>
          <w:sz w:val="24"/>
          <w:szCs w:val="24"/>
        </w:rPr>
        <w:t>(</w:t>
      </w:r>
      <w:r w:rsidRPr="00C77EDB">
        <w:rPr>
          <w:rFonts w:ascii="Times New Roman" w:eastAsia="Times New Roman" w:hAnsi="Times New Roman" w:cs="Times New Roman"/>
          <w:sz w:val="24"/>
          <w:szCs w:val="24"/>
        </w:rPr>
        <w:t>than those who were</w:t>
      </w:r>
      <w:r w:rsidR="00C77EDB">
        <w:rPr>
          <w:rFonts w:ascii="Times New Roman" w:eastAsia="Times New Roman" w:hAnsi="Times New Roman" w:cs="Times New Roman"/>
          <w:sz w:val="24"/>
          <w:szCs w:val="24"/>
        </w:rPr>
        <w:t xml:space="preserve"> no</w:t>
      </w:r>
      <w:r w:rsidRPr="00C77EDB">
        <w:rPr>
          <w:rFonts w:ascii="Times New Roman" w:eastAsia="Times New Roman" w:hAnsi="Times New Roman" w:cs="Times New Roman"/>
          <w:sz w:val="24"/>
          <w:szCs w:val="24"/>
        </w:rPr>
        <w:t>t</w:t>
      </w:r>
      <w:r w:rsidR="00C77EDB">
        <w:rPr>
          <w:rFonts w:ascii="Times New Roman" w:eastAsia="Times New Roman" w:hAnsi="Times New Roman" w:cs="Times New Roman"/>
          <w:sz w:val="24"/>
          <w:szCs w:val="24"/>
        </w:rPr>
        <w:t xml:space="preserve"> spanked)</w:t>
      </w:r>
      <w:r w:rsidRPr="00C77EDB">
        <w:rPr>
          <w:rFonts w:ascii="Times New Roman" w:eastAsia="Times New Roman" w:hAnsi="Times New Roman" w:cs="Times New Roman"/>
          <w:sz w:val="24"/>
          <w:szCs w:val="24"/>
        </w:rPr>
        <w:t xml:space="preserve"> in a whole series of categories, including school grades, an optimistic outlook on life, the willingness to perform volunteer work, and the ambition to attend</w:t>
      </w:r>
      <w:r w:rsidR="00C77EDB">
        <w:rPr>
          <w:rFonts w:ascii="Times New Roman" w:eastAsia="Times New Roman" w:hAnsi="Times New Roman" w:cs="Times New Roman"/>
          <w:sz w:val="24"/>
          <w:szCs w:val="24"/>
        </w:rPr>
        <w:t xml:space="preserve"> college</w:t>
      </w:r>
      <w:r w:rsidRPr="00C77EDB">
        <w:rPr>
          <w:rFonts w:ascii="Times New Roman" w:eastAsia="Times New Roman" w:hAnsi="Times New Roman" w:cs="Times New Roman"/>
          <w:sz w:val="24"/>
          <w:szCs w:val="24"/>
        </w:rPr>
        <w:t xml:space="preserve">. </w:t>
      </w:r>
    </w:p>
    <w:p w:rsidR="006353C2" w:rsidRDefault="006353C2" w:rsidP="009E00C9">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sz w:val="24"/>
          <w:szCs w:val="24"/>
        </w:rPr>
      </w:pPr>
      <w:r w:rsidRPr="006353C2">
        <w:rPr>
          <w:rFonts w:ascii="Times New Roman" w:eastAsia="Times New Roman" w:hAnsi="Times New Roman" w:cs="Times New Roman"/>
          <w:sz w:val="24"/>
          <w:szCs w:val="24"/>
        </w:rPr>
        <w:t xml:space="preserve">Do you trust this source? Why or why not? </w:t>
      </w:r>
    </w:p>
    <w:p w:rsidR="006353C2" w:rsidRDefault="006353C2" w:rsidP="006353C2">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benefits does the study seem to show about “spanking” as a discipline measure? </w:t>
      </w:r>
    </w:p>
    <w:p w:rsidR="006353C2" w:rsidRDefault="006353C2" w:rsidP="006353C2">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spacing w:before="100" w:beforeAutospacing="1" w:after="100" w:afterAutospacing="1" w:line="240" w:lineRule="auto"/>
        <w:outlineLvl w:val="1"/>
        <w:rPr>
          <w:rFonts w:ascii="Times New Roman" w:eastAsia="Times New Roman" w:hAnsi="Times New Roman" w:cs="Times New Roman"/>
          <w:sz w:val="24"/>
          <w:szCs w:val="24"/>
        </w:rPr>
      </w:pPr>
    </w:p>
    <w:p w:rsidR="006353C2" w:rsidRDefault="006353C2" w:rsidP="006353C2">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having the entire article (or the original study) help you to make a better argument? </w:t>
      </w:r>
    </w:p>
    <w:p w:rsidR="00757590" w:rsidRDefault="00757590" w:rsidP="00757590">
      <w:pPr>
        <w:spacing w:before="100" w:beforeAutospacing="1" w:after="100" w:afterAutospacing="1" w:line="240" w:lineRule="auto"/>
        <w:outlineLvl w:val="1"/>
        <w:rPr>
          <w:rFonts w:ascii="Times New Roman" w:eastAsia="Times New Roman" w:hAnsi="Times New Roman" w:cs="Times New Roman"/>
          <w:sz w:val="24"/>
          <w:szCs w:val="24"/>
        </w:rPr>
      </w:pPr>
    </w:p>
    <w:p w:rsidR="00757590" w:rsidRDefault="00757590" w:rsidP="00757590">
      <w:pPr>
        <w:spacing w:before="100" w:beforeAutospacing="1" w:after="100" w:afterAutospacing="1" w:line="240" w:lineRule="auto"/>
        <w:outlineLvl w:val="1"/>
        <w:rPr>
          <w:rFonts w:ascii="Times New Roman" w:eastAsia="Times New Roman" w:hAnsi="Times New Roman" w:cs="Times New Roman"/>
          <w:sz w:val="24"/>
          <w:szCs w:val="24"/>
        </w:rPr>
      </w:pPr>
    </w:p>
    <w:p w:rsidR="00757590" w:rsidRDefault="00757590" w:rsidP="00757590">
      <w:pPr>
        <w:spacing w:before="100" w:beforeAutospacing="1" w:after="100" w:afterAutospacing="1" w:line="240" w:lineRule="auto"/>
        <w:outlineLvl w:val="1"/>
        <w:rPr>
          <w:rFonts w:ascii="Times New Roman" w:eastAsia="Times New Roman" w:hAnsi="Times New Roman" w:cs="Times New Roman"/>
          <w:sz w:val="24"/>
          <w:szCs w:val="24"/>
        </w:rPr>
      </w:pPr>
    </w:p>
    <w:p w:rsidR="00BF5C26" w:rsidRDefault="00757590" w:rsidP="00BF5C26">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F5C26" w:rsidRPr="00BF5C26" w:rsidRDefault="00BF5C26" w:rsidP="00BF5C26">
      <w:pPr>
        <w:pStyle w:val="Heading1"/>
        <w:rPr>
          <w:rFonts w:ascii="Times New Roman" w:eastAsia="Times New Roman" w:hAnsi="Times New Roman" w:cs="Times New Roman"/>
          <w:b/>
          <w:color w:val="auto"/>
          <w:sz w:val="28"/>
          <w:szCs w:val="28"/>
        </w:rPr>
      </w:pPr>
      <w:r w:rsidRPr="00BF5C26">
        <w:rPr>
          <w:rFonts w:ascii="Times New Roman" w:eastAsia="Times New Roman" w:hAnsi="Times New Roman" w:cs="Times New Roman"/>
          <w:b/>
          <w:color w:val="auto"/>
          <w:sz w:val="28"/>
          <w:szCs w:val="28"/>
        </w:rPr>
        <w:lastRenderedPageBreak/>
        <w:t>Document #4</w:t>
      </w:r>
    </w:p>
    <w:p w:rsidR="00BF5C26" w:rsidRPr="00BF5C26" w:rsidRDefault="00BF5C26" w:rsidP="00BF5C26">
      <w:pPr>
        <w:pStyle w:val="Heading1"/>
        <w:rPr>
          <w:b/>
          <w:color w:val="auto"/>
          <w:sz w:val="28"/>
          <w:szCs w:val="28"/>
        </w:rPr>
      </w:pPr>
      <w:r w:rsidRPr="00BF5C26">
        <w:rPr>
          <w:rFonts w:ascii="Times New Roman" w:eastAsia="Times New Roman" w:hAnsi="Times New Roman" w:cs="Times New Roman"/>
          <w:b/>
          <w:color w:val="auto"/>
          <w:sz w:val="28"/>
          <w:szCs w:val="28"/>
        </w:rPr>
        <w:t>Spare the Rod? Is Spanking a Child Harmful or Helpful? – Part 2 – Do studies show that spanking is an improper form of discipline?</w:t>
      </w:r>
      <w:r>
        <w:rPr>
          <w:rFonts w:ascii="Times New Roman" w:eastAsia="Times New Roman" w:hAnsi="Times New Roman" w:cs="Times New Roman"/>
          <w:b/>
          <w:color w:val="auto"/>
          <w:sz w:val="28"/>
          <w:szCs w:val="28"/>
        </w:rPr>
        <w:t xml:space="preserve"> By Walt Larimore M.D.</w:t>
      </w:r>
    </w:p>
    <w:p w:rsidR="00BF5C26" w:rsidRPr="00BF5C26" w:rsidRDefault="00BF5C26" w:rsidP="00BF5C26">
      <w:pPr>
        <w:pStyle w:val="NormalWeb"/>
      </w:pPr>
      <w:r w:rsidRPr="00BF5C26">
        <w:t>Opposition to parents spanking their children has been growing significantly in elite circles over the past few years. And, my blogs on spanking are among the most read of those I pub</w:t>
      </w:r>
      <w:r w:rsidR="00DD26D2">
        <w:t>lish. Therefore, I’ve decided</w:t>
      </w:r>
      <w:r w:rsidRPr="00BF5C26">
        <w:t xml:space="preserve">, with the help of the research of my friends Den Trumbull, MD, S. </w:t>
      </w:r>
      <w:proofErr w:type="spellStart"/>
      <w:r w:rsidRPr="00BF5C26">
        <w:t>DuBose</w:t>
      </w:r>
      <w:proofErr w:type="spellEnd"/>
      <w:r w:rsidRPr="00BF5C26">
        <w:t xml:space="preserve"> </w:t>
      </w:r>
      <w:proofErr w:type="spellStart"/>
      <w:r w:rsidRPr="00BF5C26">
        <w:t>Ravenel</w:t>
      </w:r>
      <w:proofErr w:type="spellEnd"/>
      <w:r w:rsidRPr="00BF5C26">
        <w:t>, MD, to look a</w:t>
      </w:r>
      <w:r w:rsidR="00DD26D2">
        <w:t>t</w:t>
      </w:r>
      <w:r w:rsidRPr="00BF5C26">
        <w:t xml:space="preserve"> the arguments used against spanking, to see if they hold any water. This is the second of a 12 part series. Today we’ll start looking at the arguments used against spanking.</w:t>
      </w:r>
    </w:p>
    <w:p w:rsidR="00BF5C26" w:rsidRPr="00BF5C26" w:rsidRDefault="00BF5C26" w:rsidP="00BF5C26">
      <w:pPr>
        <w:pStyle w:val="NormalWeb"/>
      </w:pPr>
      <w:r w:rsidRPr="00BF5C26">
        <w:rPr>
          <w:rStyle w:val="Strong"/>
        </w:rPr>
        <w:t>Argument #1: Many psychological studies show that spanking is an improper form of discipline.</w:t>
      </w:r>
    </w:p>
    <w:p w:rsidR="00BF5C26" w:rsidRPr="00BF5C26" w:rsidRDefault="00BF5C26" w:rsidP="00BF5C26">
      <w:pPr>
        <w:pStyle w:val="NormalWeb"/>
      </w:pPr>
      <w:r w:rsidRPr="00BF5C26">
        <w:rPr>
          <w:rStyle w:val="Strong"/>
        </w:rPr>
        <w:t>Counterpoint</w:t>
      </w:r>
      <w:r w:rsidRPr="00BF5C26">
        <w:t>:</w:t>
      </w:r>
    </w:p>
    <w:p w:rsidR="00BF5C26" w:rsidRPr="00BF5C26" w:rsidRDefault="00BF5C26" w:rsidP="00BF5C26">
      <w:pPr>
        <w:pStyle w:val="NormalWeb"/>
      </w:pPr>
      <w:r w:rsidRPr="002A0C27">
        <w:rPr>
          <w:b/>
        </w:rPr>
        <w:t xml:space="preserve">According to </w:t>
      </w:r>
      <w:hyperlink r:id="rId11" w:tgtFrame="_blank" w:history="1">
        <w:r w:rsidRPr="002A0C27">
          <w:rPr>
            <w:rStyle w:val="Hyperlink"/>
            <w:b/>
            <w:color w:val="auto"/>
          </w:rPr>
          <w:t>an investigation</w:t>
        </w:r>
      </w:hyperlink>
      <w:r w:rsidRPr="002A0C27">
        <w:rPr>
          <w:b/>
        </w:rPr>
        <w:t xml:space="preserve"> by Drs. Trumbull and </w:t>
      </w:r>
      <w:proofErr w:type="spellStart"/>
      <w:r w:rsidRPr="002A0C27">
        <w:rPr>
          <w:b/>
        </w:rPr>
        <w:t>Ravenel</w:t>
      </w:r>
      <w:proofErr w:type="spellEnd"/>
      <w:r w:rsidRPr="00BF5C26">
        <w:t xml:space="preserve">, performed for the Family Research Council, researchers John Lyons, Rachel Anderson, and David Larson of the National Institute of Healthcare Research conducted a systematic review of the research literature on corporal </w:t>
      </w:r>
      <w:proofErr w:type="gramStart"/>
      <w:r w:rsidRPr="00BF5C26">
        <w:t>punishment.[</w:t>
      </w:r>
      <w:proofErr w:type="gramEnd"/>
      <w:r w:rsidRPr="00BF5C26">
        <w:t>1]</w:t>
      </w:r>
    </w:p>
    <w:p w:rsidR="00BF5C26" w:rsidRPr="00BF5C26" w:rsidRDefault="00BF5C26" w:rsidP="00BF5C26">
      <w:pPr>
        <w:pStyle w:val="NormalWeb"/>
      </w:pPr>
      <w:r w:rsidRPr="00BF5C26">
        <w:t>Among their many findings</w:t>
      </w:r>
      <w:r w:rsidRPr="00C77EDB">
        <w:t xml:space="preserve">, they reported that 83% percent of the 132 identified articles published in clinical and psychosocial journals were merely opinion-driven editorials or reviews or commentaries. </w:t>
      </w:r>
      <w:r w:rsidR="002A0C27">
        <w:t xml:space="preserve">They were not new studies using </w:t>
      </w:r>
      <w:proofErr w:type="gramStart"/>
      <w:r w:rsidR="002A0C27">
        <w:t>evidence</w:t>
      </w:r>
      <w:r w:rsidRPr="00BF5C26">
        <w:t>.[</w:t>
      </w:r>
      <w:proofErr w:type="gramEnd"/>
      <w:r w:rsidRPr="00BF5C26">
        <w:t>1]</w:t>
      </w:r>
    </w:p>
    <w:p w:rsidR="00BF5C26" w:rsidRPr="00205953" w:rsidRDefault="002A0C27" w:rsidP="00BF5C26">
      <w:pPr>
        <w:pStyle w:val="NormalWeb"/>
        <w:rPr>
          <w:b/>
          <w:u w:val="single"/>
        </w:rPr>
      </w:pPr>
      <w:r w:rsidRPr="00205953">
        <w:rPr>
          <w:b/>
          <w:u w:val="single"/>
        </w:rPr>
        <w:t>Also, most of the scientific</w:t>
      </w:r>
      <w:r w:rsidR="00205953" w:rsidRPr="00205953">
        <w:rPr>
          <w:b/>
          <w:u w:val="single"/>
        </w:rPr>
        <w:t xml:space="preserve"> studies had a problem because they by grouped the </w:t>
      </w:r>
      <w:r w:rsidR="00BF5C26" w:rsidRPr="00205953">
        <w:rPr>
          <w:b/>
          <w:u w:val="single"/>
        </w:rPr>
        <w:t>spanking</w:t>
      </w:r>
      <w:r w:rsidR="00205953" w:rsidRPr="00205953">
        <w:rPr>
          <w:b/>
          <w:u w:val="single"/>
        </w:rPr>
        <w:t xml:space="preserve"> in with abusive tactics (beating, kicking, etc.) and reported results for them all as if they were the same thing</w:t>
      </w:r>
      <w:r w:rsidR="00BF5C26" w:rsidRPr="00205953">
        <w:rPr>
          <w:b/>
          <w:u w:val="single"/>
        </w:rPr>
        <w:t>.</w:t>
      </w:r>
    </w:p>
    <w:p w:rsidR="00BF5C26" w:rsidRPr="00205953" w:rsidRDefault="00BF5C26" w:rsidP="00BF5C26">
      <w:pPr>
        <w:pStyle w:val="NormalWeb"/>
        <w:rPr>
          <w:b/>
          <w:u w:val="single"/>
        </w:rPr>
      </w:pPr>
      <w:r w:rsidRPr="00205953">
        <w:rPr>
          <w:b/>
          <w:u w:val="single"/>
        </w:rPr>
        <w:t>The best studies of appropriate, loving spanking (that EXCLUDED from the definition of spanking forms of child abuse or violence) demonstrated beneficial, not detrimental, effects of spanking.</w:t>
      </w:r>
    </w:p>
    <w:p w:rsidR="00BF5C26" w:rsidRPr="00BF5C26" w:rsidRDefault="00BF5C26" w:rsidP="00BF5C26">
      <w:pPr>
        <w:pStyle w:val="NormalWeb"/>
      </w:pPr>
      <w:r w:rsidRPr="00BF5C26">
        <w:t>They concluded, as do I, that there is insufficient evidence to condemn parental spanking and adequate evidence to justify its proper use.</w:t>
      </w:r>
    </w:p>
    <w:p w:rsidR="00BF5C26" w:rsidRPr="00BF5C26" w:rsidRDefault="00BF5C26" w:rsidP="00BF5C26">
      <w:pPr>
        <w:pStyle w:val="NormalWeb"/>
      </w:pPr>
      <w:r w:rsidRPr="00BF5C26">
        <w:t>Citation:</w:t>
      </w:r>
    </w:p>
    <w:p w:rsidR="00BF5C26" w:rsidRDefault="00BF5C26" w:rsidP="00BF5C26">
      <w:pPr>
        <w:pStyle w:val="NormalWeb"/>
      </w:pPr>
      <w:r w:rsidRPr="00BF5C26">
        <w:t>[1] Lyons, Dr. John S., Anderson, Rachel L., and Larson, Dr. David B., “The Use and Effects of Physical Punishment in the Home: A Systematic Review.” Presentation to the Section on Bio-Ethics of the American Academy of Pediatrics at annual meeting, Nov. 2, 1993</w:t>
      </w:r>
    </w:p>
    <w:p w:rsidR="00BF5C26" w:rsidRPr="00BF5C26" w:rsidRDefault="003650C4" w:rsidP="00BF5C26">
      <w:pPr>
        <w:pStyle w:val="NormalWeb"/>
      </w:pPr>
      <w:hyperlink r:id="rId12" w:history="1">
        <w:r w:rsidR="00BF5C26" w:rsidRPr="005A0BD7">
          <w:rPr>
            <w:rStyle w:val="Hyperlink"/>
          </w:rPr>
          <w:t>http://www.drwalt.com/blog/2009/09/23/spare-the-rod-is-spanking-a-child-harmful-or-helpful-%E2%80%93-part-2/</w:t>
        </w:r>
      </w:hyperlink>
      <w:r w:rsidR="00BF5C26">
        <w:t xml:space="preserve"> </w:t>
      </w:r>
    </w:p>
    <w:p w:rsidR="00757590" w:rsidRPr="00BF5C26" w:rsidRDefault="00BF5C26" w:rsidP="00BF5C26">
      <w:pPr>
        <w:pStyle w:val="ListParagraph"/>
        <w:numPr>
          <w:ilvl w:val="0"/>
          <w:numId w:val="4"/>
        </w:numPr>
        <w:spacing w:line="259" w:lineRule="auto"/>
        <w:rPr>
          <w:rFonts w:ascii="Times New Roman" w:eastAsia="Times New Roman" w:hAnsi="Times New Roman" w:cs="Times New Roman"/>
          <w:sz w:val="24"/>
          <w:szCs w:val="24"/>
        </w:rPr>
      </w:pPr>
      <w:r w:rsidRPr="00BF5C26">
        <w:rPr>
          <w:rFonts w:ascii="Times New Roman" w:eastAsia="Times New Roman" w:hAnsi="Times New Roman" w:cs="Times New Roman"/>
          <w:sz w:val="24"/>
          <w:szCs w:val="24"/>
        </w:rPr>
        <w:t>Do you trust this blog?  Why or why not?</w:t>
      </w:r>
    </w:p>
    <w:p w:rsidR="00BF5C26" w:rsidRDefault="00BF5C26" w:rsidP="00BF5C26">
      <w:pPr>
        <w:spacing w:line="259" w:lineRule="auto"/>
        <w:rPr>
          <w:rFonts w:ascii="Times New Roman" w:eastAsia="Times New Roman" w:hAnsi="Times New Roman" w:cs="Times New Roman"/>
          <w:sz w:val="24"/>
          <w:szCs w:val="24"/>
        </w:rPr>
      </w:pPr>
    </w:p>
    <w:p w:rsidR="00BF5C26" w:rsidRDefault="00BF5C26" w:rsidP="00BF5C26">
      <w:pPr>
        <w:spacing w:line="259" w:lineRule="auto"/>
        <w:rPr>
          <w:rFonts w:ascii="Times New Roman" w:eastAsia="Times New Roman" w:hAnsi="Times New Roman" w:cs="Times New Roman"/>
          <w:sz w:val="24"/>
          <w:szCs w:val="24"/>
        </w:rPr>
      </w:pPr>
    </w:p>
    <w:p w:rsidR="00BF5C26" w:rsidRDefault="00BF5C26" w:rsidP="00BF5C26">
      <w:pPr>
        <w:pStyle w:val="ListParagraph"/>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claim and opposing claim in this blog? </w:t>
      </w:r>
    </w:p>
    <w:p w:rsidR="00BF5C26" w:rsidRDefault="00BF5C26" w:rsidP="00BF5C26">
      <w:pPr>
        <w:spacing w:line="259" w:lineRule="auto"/>
        <w:rPr>
          <w:rFonts w:ascii="Times New Roman" w:eastAsia="Times New Roman" w:hAnsi="Times New Roman" w:cs="Times New Roman"/>
          <w:sz w:val="24"/>
          <w:szCs w:val="24"/>
        </w:rPr>
      </w:pPr>
    </w:p>
    <w:p w:rsidR="00BF5C26" w:rsidRPr="00BF5C26" w:rsidRDefault="00BF5C26" w:rsidP="00BF5C26">
      <w:pPr>
        <w:pStyle w:val="ListParagraph"/>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evidence (if any) does the author use to support his position? </w:t>
      </w:r>
    </w:p>
    <w:sectPr w:rsidR="00BF5C26" w:rsidRPr="00BF5C26" w:rsidSect="004E33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D3D"/>
    <w:multiLevelType w:val="hybridMultilevel"/>
    <w:tmpl w:val="CCBE3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6ED3"/>
    <w:multiLevelType w:val="hybridMultilevel"/>
    <w:tmpl w:val="27DEBDF4"/>
    <w:lvl w:ilvl="0" w:tplc="14D6D536">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34C40"/>
    <w:multiLevelType w:val="hybridMultilevel"/>
    <w:tmpl w:val="3A80A82A"/>
    <w:lvl w:ilvl="0" w:tplc="F2D2F846">
      <w:start w:val="1"/>
      <w:numFmt w:val="decimal"/>
      <w:lvlText w:val="%1)"/>
      <w:lvlJc w:val="left"/>
      <w:pPr>
        <w:ind w:left="720" w:hanging="360"/>
      </w:pPr>
      <w:rPr>
        <w:rFonts w:ascii="Garamond" w:eastAsiaTheme="minorHAnsi" w:hAnsi="Garamond" w:cstheme="min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B5EA2"/>
    <w:multiLevelType w:val="hybridMultilevel"/>
    <w:tmpl w:val="E1609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83"/>
    <w:rsid w:val="00205953"/>
    <w:rsid w:val="002A0C27"/>
    <w:rsid w:val="002D450A"/>
    <w:rsid w:val="00357510"/>
    <w:rsid w:val="003650C4"/>
    <w:rsid w:val="004E3328"/>
    <w:rsid w:val="005156E2"/>
    <w:rsid w:val="006353C2"/>
    <w:rsid w:val="00757590"/>
    <w:rsid w:val="00795FC2"/>
    <w:rsid w:val="007F6483"/>
    <w:rsid w:val="009E00C9"/>
    <w:rsid w:val="00BD1C76"/>
    <w:rsid w:val="00BF5C26"/>
    <w:rsid w:val="00C77EDB"/>
    <w:rsid w:val="00DD26D2"/>
    <w:rsid w:val="00F8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6B85C-E80E-4BF7-BBCD-3613BD96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50A"/>
    <w:pPr>
      <w:spacing w:line="256" w:lineRule="auto"/>
    </w:pPr>
  </w:style>
  <w:style w:type="paragraph" w:styleId="Heading1">
    <w:name w:val="heading 1"/>
    <w:basedOn w:val="Normal"/>
    <w:next w:val="Normal"/>
    <w:link w:val="Heading1Char"/>
    <w:uiPriority w:val="9"/>
    <w:qFormat/>
    <w:rsid w:val="00BF5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156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50A"/>
    <w:rPr>
      <w:color w:val="0000FF"/>
      <w:u w:val="single"/>
    </w:rPr>
  </w:style>
  <w:style w:type="paragraph" w:styleId="ListParagraph">
    <w:name w:val="List Paragraph"/>
    <w:basedOn w:val="Normal"/>
    <w:uiPriority w:val="34"/>
    <w:qFormat/>
    <w:rsid w:val="00F83B02"/>
    <w:pPr>
      <w:ind w:left="720"/>
      <w:contextualSpacing/>
    </w:pPr>
  </w:style>
  <w:style w:type="character" w:customStyle="1" w:styleId="Heading3Char">
    <w:name w:val="Heading 3 Char"/>
    <w:basedOn w:val="DefaultParagraphFont"/>
    <w:link w:val="Heading3"/>
    <w:uiPriority w:val="9"/>
    <w:rsid w:val="005156E2"/>
    <w:rPr>
      <w:rFonts w:ascii="Times New Roman" w:eastAsia="Times New Roman" w:hAnsi="Times New Roman" w:cs="Times New Roman"/>
      <w:b/>
      <w:bCs/>
      <w:sz w:val="27"/>
      <w:szCs w:val="27"/>
    </w:rPr>
  </w:style>
  <w:style w:type="character" w:styleId="Emphasis">
    <w:name w:val="Emphasis"/>
    <w:basedOn w:val="DefaultParagraphFont"/>
    <w:uiPriority w:val="20"/>
    <w:qFormat/>
    <w:rsid w:val="005156E2"/>
    <w:rPr>
      <w:i/>
      <w:iCs/>
    </w:rPr>
  </w:style>
  <w:style w:type="character" w:customStyle="1" w:styleId="Heading1Char">
    <w:name w:val="Heading 1 Char"/>
    <w:basedOn w:val="DefaultParagraphFont"/>
    <w:link w:val="Heading1"/>
    <w:uiPriority w:val="9"/>
    <w:rsid w:val="00BF5C2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F5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294">
      <w:bodyDiv w:val="1"/>
      <w:marLeft w:val="0"/>
      <w:marRight w:val="0"/>
      <w:marTop w:val="0"/>
      <w:marBottom w:val="0"/>
      <w:divBdr>
        <w:top w:val="none" w:sz="0" w:space="0" w:color="auto"/>
        <w:left w:val="none" w:sz="0" w:space="0" w:color="auto"/>
        <w:bottom w:val="none" w:sz="0" w:space="0" w:color="auto"/>
        <w:right w:val="none" w:sz="0" w:space="0" w:color="auto"/>
      </w:divBdr>
    </w:div>
    <w:div w:id="1337537460">
      <w:bodyDiv w:val="1"/>
      <w:marLeft w:val="0"/>
      <w:marRight w:val="0"/>
      <w:marTop w:val="0"/>
      <w:marBottom w:val="0"/>
      <w:divBdr>
        <w:top w:val="none" w:sz="0" w:space="0" w:color="auto"/>
        <w:left w:val="none" w:sz="0" w:space="0" w:color="auto"/>
        <w:bottom w:val="none" w:sz="0" w:space="0" w:color="auto"/>
        <w:right w:val="none" w:sz="0" w:space="0" w:color="auto"/>
      </w:divBdr>
    </w:div>
    <w:div w:id="1377467154">
      <w:bodyDiv w:val="1"/>
      <w:marLeft w:val="0"/>
      <w:marRight w:val="0"/>
      <w:marTop w:val="0"/>
      <w:marBottom w:val="0"/>
      <w:divBdr>
        <w:top w:val="none" w:sz="0" w:space="0" w:color="auto"/>
        <w:left w:val="none" w:sz="0" w:space="0" w:color="auto"/>
        <w:bottom w:val="none" w:sz="0" w:space="0" w:color="auto"/>
        <w:right w:val="none" w:sz="0" w:space="0" w:color="auto"/>
      </w:divBdr>
    </w:div>
    <w:div w:id="1984918660">
      <w:bodyDiv w:val="1"/>
      <w:marLeft w:val="0"/>
      <w:marRight w:val="0"/>
      <w:marTop w:val="0"/>
      <w:marBottom w:val="0"/>
      <w:divBdr>
        <w:top w:val="none" w:sz="0" w:space="0" w:color="auto"/>
        <w:left w:val="none" w:sz="0" w:space="0" w:color="auto"/>
        <w:bottom w:val="none" w:sz="0" w:space="0" w:color="auto"/>
        <w:right w:val="none" w:sz="0" w:space="0" w:color="auto"/>
      </w:divBdr>
      <w:divsChild>
        <w:div w:id="208379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enthood.library.wisc.edu/Larzelere/Figure1.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renthood.library.wisc.edu/Larzelere/Larzelere.html" TargetMode="External"/><Relationship Id="rId12" Type="http://schemas.openxmlformats.org/officeDocument/2006/relationships/hyperlink" Target="http://www.drwalt.com/blog/2009/09/23/spare-the-rod-is-spanking-a-child-harmful-or-helpful-%E2%80%93-par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renthood.library.wisc.edu/Larzelere/Larzelere.html" TargetMode="External"/><Relationship Id="rId11" Type="http://schemas.openxmlformats.org/officeDocument/2006/relationships/hyperlink" Target="http://www.frc.org/get.cfm?i=IS07K02" TargetMode="External"/><Relationship Id="rId5" Type="http://schemas.openxmlformats.org/officeDocument/2006/relationships/webSettings" Target="webSettings.xml"/><Relationship Id="rId10" Type="http://schemas.openxmlformats.org/officeDocument/2006/relationships/hyperlink" Target="http://parenthood.library.wisc.edu/Larzelere/Larzelere.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1068-0363-49A0-9F7B-9CA7DBD5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Niklasson</dc:creator>
  <cp:keywords/>
  <dc:description/>
  <cp:lastModifiedBy>Robert Niklasson</cp:lastModifiedBy>
  <cp:revision>2</cp:revision>
  <dcterms:created xsi:type="dcterms:W3CDTF">2016-11-10T17:41:00Z</dcterms:created>
  <dcterms:modified xsi:type="dcterms:W3CDTF">2016-11-10T17:41:00Z</dcterms:modified>
</cp:coreProperties>
</file>